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733D" w:rsidRDefault="00AD733D" w:rsidP="00E43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«Город Майкоп» от 31.12.2014 года № 911 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 xml:space="preserve">Управление развития предпринимательства и потребительского рынка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Администрации муниципального образования «Город Майкоп» </w:t>
      </w:r>
      <w:r w:rsidR="001A3EA5">
        <w:rPr>
          <w:sz w:val="28"/>
          <w:szCs w:val="28"/>
        </w:rPr>
        <w:t>О</w:t>
      </w:r>
      <w:r w:rsidR="00E4338F">
        <w:rPr>
          <w:sz w:val="28"/>
          <w:szCs w:val="28"/>
        </w:rPr>
        <w:t xml:space="preserve"> </w:t>
      </w:r>
      <w:r w:rsidR="001A3EA5">
        <w:rPr>
          <w:sz w:val="28"/>
          <w:szCs w:val="28"/>
        </w:rPr>
        <w:t>порядке размещения нестационарных торговых объектов на территории муниципального образования «Город Майкоп»</w:t>
      </w:r>
      <w:r w:rsidR="00B1348B" w:rsidRPr="00AD733D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1A3EA5">
        <w:rPr>
          <w:sz w:val="28"/>
          <w:szCs w:val="28"/>
        </w:rPr>
        <w:t>17</w:t>
      </w:r>
      <w:r w:rsidR="00147B30" w:rsidRPr="00AD733D">
        <w:rPr>
          <w:sz w:val="28"/>
          <w:szCs w:val="28"/>
        </w:rPr>
        <w:t>.</w:t>
      </w:r>
      <w:r w:rsidR="009D078E">
        <w:rPr>
          <w:sz w:val="28"/>
          <w:szCs w:val="28"/>
        </w:rPr>
        <w:t>0</w:t>
      </w:r>
      <w:r w:rsidR="001A3EA5">
        <w:rPr>
          <w:sz w:val="28"/>
          <w:szCs w:val="28"/>
        </w:rPr>
        <w:t>6</w:t>
      </w:r>
      <w:r w:rsidR="00147B30" w:rsidRPr="00AD733D">
        <w:rPr>
          <w:sz w:val="28"/>
          <w:szCs w:val="28"/>
        </w:rPr>
        <w:t>.201</w:t>
      </w:r>
      <w:r w:rsidR="009D078E">
        <w:rPr>
          <w:sz w:val="28"/>
          <w:szCs w:val="28"/>
        </w:rPr>
        <w:t>9</w:t>
      </w:r>
      <w:r w:rsidR="00D068F8">
        <w:rPr>
          <w:sz w:val="28"/>
          <w:szCs w:val="28"/>
        </w:rPr>
        <w:t xml:space="preserve"> </w:t>
      </w:r>
      <w:r w:rsidR="00147B30" w:rsidRPr="00AD733D">
        <w:rPr>
          <w:sz w:val="28"/>
          <w:szCs w:val="28"/>
        </w:rPr>
        <w:t>г.</w:t>
      </w:r>
    </w:p>
    <w:p w:rsidR="006A6EE4" w:rsidRPr="006A6EE4" w:rsidRDefault="00AD733D" w:rsidP="006A6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sub_1304"/>
      <w:r w:rsidR="006A6EE4" w:rsidRPr="006A6EE4">
        <w:rPr>
          <w:sz w:val="28"/>
          <w:szCs w:val="28"/>
        </w:rPr>
        <w:t>Перечень лиц, на которые распространяется регулирование разрабатываемого НПА: Администрация муниципального образования «Город Майкоп», субъекты предпринимательского сообщества.</w:t>
      </w:r>
    </w:p>
    <w:p w:rsidR="00AD733D" w:rsidRDefault="006A6EE4" w:rsidP="006A6EE4">
      <w:pPr>
        <w:jc w:val="both"/>
        <w:rPr>
          <w:sz w:val="28"/>
          <w:szCs w:val="28"/>
        </w:rPr>
      </w:pPr>
      <w:r w:rsidRPr="006A6EE4">
        <w:rPr>
          <w:sz w:val="28"/>
          <w:szCs w:val="28"/>
        </w:rPr>
        <w:t xml:space="preserve">             Цель регулирования проекта: </w:t>
      </w:r>
      <w:r w:rsidR="009C3C31" w:rsidRPr="009C3C31">
        <w:rPr>
          <w:sz w:val="28"/>
          <w:szCs w:val="28"/>
        </w:rPr>
        <w:t>оптимизация порядка проведения К</w:t>
      </w:r>
      <w:r w:rsidR="009C3C31">
        <w:rPr>
          <w:sz w:val="28"/>
          <w:szCs w:val="28"/>
        </w:rPr>
        <w:t>онкурса на право размещения НТО</w:t>
      </w:r>
      <w:r w:rsidR="001A3EA5">
        <w:rPr>
          <w:sz w:val="28"/>
          <w:szCs w:val="28"/>
        </w:rPr>
        <w:t xml:space="preserve">, а </w:t>
      </w:r>
      <w:proofErr w:type="gramStart"/>
      <w:r w:rsidR="001A3EA5">
        <w:rPr>
          <w:sz w:val="28"/>
          <w:szCs w:val="28"/>
        </w:rPr>
        <w:t>так же</w:t>
      </w:r>
      <w:proofErr w:type="gramEnd"/>
      <w:r w:rsidR="001A3EA5">
        <w:rPr>
          <w:sz w:val="28"/>
          <w:szCs w:val="28"/>
        </w:rPr>
        <w:t xml:space="preserve"> введение нового Положения о проведении аукциона в электронной форме на право размещения НТО</w:t>
      </w:r>
      <w:bookmarkStart w:id="1" w:name="_GoBack"/>
      <w:bookmarkEnd w:id="1"/>
      <w:r w:rsidR="00F560FC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0528" w:rsidRPr="00AD733D">
        <w:rPr>
          <w:sz w:val="28"/>
          <w:szCs w:val="28"/>
        </w:rPr>
        <w:t xml:space="preserve">Предложения в связи с размещением уведомления направлять по адресу: г. Майкоп, ул. Краснооктябрьская, 21, </w:t>
      </w:r>
      <w:proofErr w:type="spellStart"/>
      <w:r w:rsidR="00330528" w:rsidRPr="00AD733D">
        <w:rPr>
          <w:sz w:val="28"/>
          <w:szCs w:val="28"/>
        </w:rPr>
        <w:t>каб</w:t>
      </w:r>
      <w:proofErr w:type="spellEnd"/>
      <w:r w:rsidR="00330528" w:rsidRPr="00AD733D">
        <w:rPr>
          <w:sz w:val="28"/>
          <w:szCs w:val="28"/>
        </w:rPr>
        <w:t xml:space="preserve">. 245 или по эл. адресу: </w:t>
      </w:r>
      <w:hyperlink r:id="rId4" w:history="1">
        <w:proofErr w:type="gramStart"/>
        <w:r w:rsidR="00330528" w:rsidRPr="00AD733D">
          <w:rPr>
            <w:rStyle w:val="a3"/>
            <w:sz w:val="28"/>
            <w:szCs w:val="28"/>
          </w:rPr>
          <w:t>torgmay@mail.ru</w:t>
        </w:r>
      </w:hyperlink>
      <w:r w:rsidR="009555FF" w:rsidRPr="00AD733D">
        <w:rPr>
          <w:sz w:val="28"/>
          <w:szCs w:val="28"/>
        </w:rPr>
        <w:t xml:space="preserve">  или</w:t>
      </w:r>
      <w:proofErr w:type="gramEnd"/>
      <w:r w:rsidR="009555FF" w:rsidRPr="00AD733D">
        <w:rPr>
          <w:sz w:val="28"/>
          <w:szCs w:val="28"/>
        </w:rPr>
        <w:t xml:space="preserve"> по факсу:  8(8772) 52-58- 71 </w:t>
      </w:r>
      <w:r w:rsidR="00E4338F">
        <w:rPr>
          <w:sz w:val="28"/>
          <w:szCs w:val="28"/>
        </w:rPr>
        <w:t xml:space="preserve">с </w:t>
      </w:r>
      <w:r w:rsidR="001A3EA5">
        <w:rPr>
          <w:sz w:val="28"/>
          <w:szCs w:val="28"/>
        </w:rPr>
        <w:t>10</w:t>
      </w:r>
      <w:r w:rsidR="009D078E">
        <w:rPr>
          <w:sz w:val="28"/>
          <w:szCs w:val="28"/>
        </w:rPr>
        <w:t>.</w:t>
      </w:r>
      <w:r w:rsidR="001A3EA5">
        <w:rPr>
          <w:sz w:val="28"/>
          <w:szCs w:val="28"/>
        </w:rPr>
        <w:t>05</w:t>
      </w:r>
      <w:r w:rsidR="00330528" w:rsidRPr="00AD733D">
        <w:rPr>
          <w:sz w:val="28"/>
          <w:szCs w:val="28"/>
        </w:rPr>
        <w:t>.201</w:t>
      </w:r>
      <w:r w:rsidR="001A3EA5">
        <w:rPr>
          <w:sz w:val="28"/>
          <w:szCs w:val="28"/>
        </w:rPr>
        <w:t>9</w:t>
      </w:r>
      <w:r w:rsidR="00F560FC">
        <w:rPr>
          <w:sz w:val="28"/>
          <w:szCs w:val="28"/>
        </w:rPr>
        <w:t xml:space="preserve"> </w:t>
      </w:r>
      <w:r w:rsidR="00330528" w:rsidRPr="00AD733D">
        <w:rPr>
          <w:sz w:val="28"/>
          <w:szCs w:val="28"/>
        </w:rPr>
        <w:t>г. до</w:t>
      </w:r>
      <w:r w:rsidR="00C5144C">
        <w:rPr>
          <w:sz w:val="28"/>
          <w:szCs w:val="28"/>
        </w:rPr>
        <w:t xml:space="preserve"> </w:t>
      </w:r>
      <w:r w:rsidR="001A3EA5">
        <w:rPr>
          <w:sz w:val="28"/>
          <w:szCs w:val="28"/>
        </w:rPr>
        <w:t>16</w:t>
      </w:r>
      <w:r w:rsidR="00330528" w:rsidRPr="00AD733D">
        <w:rPr>
          <w:sz w:val="28"/>
          <w:szCs w:val="28"/>
        </w:rPr>
        <w:t>.</w:t>
      </w:r>
      <w:r w:rsidR="001A3EA5">
        <w:rPr>
          <w:sz w:val="28"/>
          <w:szCs w:val="28"/>
        </w:rPr>
        <w:t>05</w:t>
      </w:r>
      <w:r w:rsidR="00330528" w:rsidRPr="00AD733D">
        <w:rPr>
          <w:sz w:val="28"/>
          <w:szCs w:val="28"/>
        </w:rPr>
        <w:t>.201</w:t>
      </w:r>
      <w:r w:rsidR="001A3EA5">
        <w:rPr>
          <w:sz w:val="28"/>
          <w:szCs w:val="28"/>
        </w:rPr>
        <w:t>9</w:t>
      </w:r>
      <w:r w:rsidR="00330528" w:rsidRPr="00AD733D">
        <w:rPr>
          <w:sz w:val="28"/>
          <w:szCs w:val="28"/>
        </w:rPr>
        <w:t xml:space="preserve"> г.</w:t>
      </w:r>
      <w:bookmarkEnd w:id="0"/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348B" w:rsidRPr="00AD733D">
        <w:rPr>
          <w:sz w:val="28"/>
          <w:szCs w:val="28"/>
        </w:rPr>
        <w:t xml:space="preserve">        </w:t>
      </w:r>
      <w:r w:rsidR="00C56EAD" w:rsidRPr="00AD733D">
        <w:rPr>
          <w:sz w:val="28"/>
          <w:szCs w:val="28"/>
        </w:rPr>
        <w:t>Контактное лицо: Абасова Зара Сальбиевна</w:t>
      </w:r>
      <w:r w:rsidR="00B1348B" w:rsidRPr="00AD733D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- главный специалист Управления развития предпринимательства и потребительского рынка Администрации муниципального образования «Город Майкоп»,</w:t>
      </w:r>
      <w:r>
        <w:rPr>
          <w:sz w:val="28"/>
          <w:szCs w:val="28"/>
        </w:rPr>
        <w:t xml:space="preserve"> </w:t>
      </w:r>
    </w:p>
    <w:p w:rsidR="00AC06D1" w:rsidRPr="00AD733D" w:rsidRDefault="00C56EAD" w:rsidP="00AD733D">
      <w:pPr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тел. </w:t>
      </w:r>
      <w:r w:rsidR="009555FF" w:rsidRPr="00AD733D">
        <w:rPr>
          <w:sz w:val="28"/>
          <w:szCs w:val="28"/>
        </w:rPr>
        <w:t xml:space="preserve">8(8772) </w:t>
      </w:r>
      <w:r w:rsidRPr="00AD733D">
        <w:rPr>
          <w:sz w:val="28"/>
          <w:szCs w:val="28"/>
        </w:rPr>
        <w:t>52-27-68.</w:t>
      </w:r>
      <w:r w:rsidR="00B1348B" w:rsidRPr="00AD733D">
        <w:rPr>
          <w:sz w:val="28"/>
          <w:szCs w:val="28"/>
        </w:rPr>
        <w:t xml:space="preserve"> </w:t>
      </w:r>
    </w:p>
    <w:sectPr w:rsidR="00AC06D1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5"/>
    <w:rsid w:val="00147B30"/>
    <w:rsid w:val="00171785"/>
    <w:rsid w:val="001A3EA5"/>
    <w:rsid w:val="001F0EA5"/>
    <w:rsid w:val="002614CB"/>
    <w:rsid w:val="00330528"/>
    <w:rsid w:val="00391B8E"/>
    <w:rsid w:val="00562E2C"/>
    <w:rsid w:val="00685095"/>
    <w:rsid w:val="006A6EE4"/>
    <w:rsid w:val="00761BB0"/>
    <w:rsid w:val="007B34C2"/>
    <w:rsid w:val="007C1837"/>
    <w:rsid w:val="0088718C"/>
    <w:rsid w:val="008F5A88"/>
    <w:rsid w:val="009555FF"/>
    <w:rsid w:val="009C3C31"/>
    <w:rsid w:val="009D078E"/>
    <w:rsid w:val="00AC06D1"/>
    <w:rsid w:val="00AD733D"/>
    <w:rsid w:val="00B1348B"/>
    <w:rsid w:val="00C35D9F"/>
    <w:rsid w:val="00C5144C"/>
    <w:rsid w:val="00C56EAD"/>
    <w:rsid w:val="00C749A4"/>
    <w:rsid w:val="00D068F8"/>
    <w:rsid w:val="00E12BC3"/>
    <w:rsid w:val="00E42EE9"/>
    <w:rsid w:val="00E4338F"/>
    <w:rsid w:val="00EF4912"/>
    <w:rsid w:val="00F3342C"/>
    <w:rsid w:val="00F560F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A682D-C826-4268-A125-9BDA84B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m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Абасова Зара Сальбиевна</cp:lastModifiedBy>
  <cp:revision>4</cp:revision>
  <cp:lastPrinted>2014-09-10T08:19:00Z</cp:lastPrinted>
  <dcterms:created xsi:type="dcterms:W3CDTF">2018-11-01T09:14:00Z</dcterms:created>
  <dcterms:modified xsi:type="dcterms:W3CDTF">2019-06-03T10:57:00Z</dcterms:modified>
</cp:coreProperties>
</file>